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0F95" w14:textId="09463FDA" w:rsidR="003614B8" w:rsidRDefault="003614B8"/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006"/>
        <w:gridCol w:w="8484"/>
      </w:tblGrid>
      <w:tr w:rsidR="0083194B" w14:paraId="2A5E4153" w14:textId="77777777" w:rsidTr="00D018F1">
        <w:trPr>
          <w:trHeight w:val="368"/>
        </w:trPr>
        <w:tc>
          <w:tcPr>
            <w:tcW w:w="2006" w:type="dxa"/>
          </w:tcPr>
          <w:p w14:paraId="49D78C65" w14:textId="2DAB6592" w:rsidR="0083194B" w:rsidRDefault="0083194B" w:rsidP="0083194B"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484" w:type="dxa"/>
          </w:tcPr>
          <w:p w14:paraId="13B1BB5C" w14:textId="77777777" w:rsidR="0083194B" w:rsidRDefault="0083194B" w:rsidP="0083194B">
            <w:r>
              <w:t>Poliklinik</w:t>
            </w:r>
          </w:p>
          <w:p w14:paraId="6D31CBA4" w14:textId="5B142FC7" w:rsidR="0083194B" w:rsidRDefault="0083194B" w:rsidP="0083194B"/>
        </w:tc>
      </w:tr>
      <w:tr w:rsidR="0083194B" w14:paraId="51A0EE31" w14:textId="77777777" w:rsidTr="00D018F1">
        <w:trPr>
          <w:trHeight w:val="284"/>
        </w:trPr>
        <w:tc>
          <w:tcPr>
            <w:tcW w:w="2006" w:type="dxa"/>
          </w:tcPr>
          <w:p w14:paraId="7CFCD29C" w14:textId="23646895" w:rsidR="0083194B" w:rsidRDefault="0083194B" w:rsidP="0083194B"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484" w:type="dxa"/>
          </w:tcPr>
          <w:p w14:paraId="246D74DB" w14:textId="77777777" w:rsidR="0083194B" w:rsidRDefault="0083194B" w:rsidP="0083194B">
            <w:r>
              <w:t>Hemşire</w:t>
            </w:r>
          </w:p>
          <w:p w14:paraId="0A289320" w14:textId="3079CC52" w:rsidR="0083194B" w:rsidRDefault="0083194B" w:rsidP="0083194B"/>
        </w:tc>
      </w:tr>
      <w:tr w:rsidR="0083194B" w14:paraId="65B5E001" w14:textId="77777777" w:rsidTr="00D018F1">
        <w:trPr>
          <w:trHeight w:val="560"/>
        </w:trPr>
        <w:tc>
          <w:tcPr>
            <w:tcW w:w="2006" w:type="dxa"/>
          </w:tcPr>
          <w:p w14:paraId="25DEB727" w14:textId="5E0CEE19" w:rsidR="0083194B" w:rsidRDefault="0083194B" w:rsidP="0083194B"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484" w:type="dxa"/>
          </w:tcPr>
          <w:p w14:paraId="6C25157A" w14:textId="67F2A649" w:rsidR="0083194B" w:rsidRDefault="0083194B" w:rsidP="0083194B">
            <w:r>
              <w:t>Başhekim, Hastane Müdürü</w:t>
            </w:r>
          </w:p>
        </w:tc>
      </w:tr>
      <w:tr w:rsidR="0083194B" w14:paraId="0FC1B178" w14:textId="77777777" w:rsidTr="00D018F1">
        <w:trPr>
          <w:trHeight w:val="655"/>
        </w:trPr>
        <w:tc>
          <w:tcPr>
            <w:tcW w:w="2006" w:type="dxa"/>
          </w:tcPr>
          <w:p w14:paraId="0D5F7BC8" w14:textId="60C05612" w:rsidR="0083194B" w:rsidRPr="005C3BD4" w:rsidRDefault="0083194B" w:rsidP="0083194B">
            <w:pPr>
              <w:rPr>
                <w:b/>
              </w:rPr>
            </w:pPr>
            <w:r>
              <w:rPr>
                <w:b/>
              </w:rPr>
              <w:t>BİRİM SORUMLUSU</w:t>
            </w:r>
          </w:p>
        </w:tc>
        <w:tc>
          <w:tcPr>
            <w:tcW w:w="8484" w:type="dxa"/>
          </w:tcPr>
          <w:p w14:paraId="231C4CF9" w14:textId="7AB934E3" w:rsidR="0083194B" w:rsidRDefault="0083194B" w:rsidP="0083194B">
            <w:r w:rsidRPr="005C3BD4">
              <w:t>Anabilim Dalı Başkanı</w:t>
            </w:r>
          </w:p>
        </w:tc>
      </w:tr>
      <w:tr w:rsidR="0083194B" w14:paraId="73A662B6" w14:textId="77777777" w:rsidTr="00D018F1">
        <w:trPr>
          <w:trHeight w:val="701"/>
        </w:trPr>
        <w:tc>
          <w:tcPr>
            <w:tcW w:w="2006" w:type="dxa"/>
          </w:tcPr>
          <w:p w14:paraId="14C2073D" w14:textId="3C81E2B3" w:rsidR="0083194B" w:rsidRDefault="0083194B" w:rsidP="0083194B"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484" w:type="dxa"/>
          </w:tcPr>
          <w:p w14:paraId="729C5CF0" w14:textId="35C1BCD1" w:rsidR="0083194B" w:rsidRDefault="0083194B" w:rsidP="0083194B">
            <w:r w:rsidRPr="0083194B">
              <w:t>Herhangi bir nedenle görevinde olmadığı durumlarda görevlerini yerine getirecek kişiyi Başhekim belirler.</w:t>
            </w:r>
          </w:p>
        </w:tc>
      </w:tr>
      <w:tr w:rsidR="0083194B" w14:paraId="70602E61" w14:textId="77777777" w:rsidTr="00D018F1">
        <w:trPr>
          <w:trHeight w:val="655"/>
        </w:trPr>
        <w:tc>
          <w:tcPr>
            <w:tcW w:w="2006" w:type="dxa"/>
          </w:tcPr>
          <w:p w14:paraId="5125E650" w14:textId="5DE2C7EA" w:rsidR="0083194B" w:rsidRDefault="0083194B" w:rsidP="0083194B"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484" w:type="dxa"/>
          </w:tcPr>
          <w:p w14:paraId="36017131" w14:textId="72D7F648" w:rsidR="0083194B" w:rsidRDefault="0083194B" w:rsidP="0083194B">
            <w:r w:rsidRPr="0083194B">
              <w:t>Kurumun belirlediği hedef, kural ve düzenlemeler doğrultusunda sorumlu hekimin direktiflerine uyarak klinikteki hemşirelik hizmetlerini yerine getirmek.</w:t>
            </w:r>
          </w:p>
        </w:tc>
      </w:tr>
      <w:tr w:rsidR="0083194B" w14:paraId="3E7D78AD" w14:textId="77777777" w:rsidTr="00D018F1">
        <w:trPr>
          <w:trHeight w:val="6912"/>
        </w:trPr>
        <w:tc>
          <w:tcPr>
            <w:tcW w:w="2006" w:type="dxa"/>
          </w:tcPr>
          <w:p w14:paraId="34E02751" w14:textId="601C4282" w:rsidR="0083194B" w:rsidRDefault="0083194B" w:rsidP="0083194B">
            <w:r w:rsidRPr="00BB76A6">
              <w:rPr>
                <w:b/>
                <w:bCs/>
              </w:rPr>
              <w:t>İŞ, SORUMLULUK VE YETKİLERİ</w:t>
            </w:r>
          </w:p>
        </w:tc>
        <w:tc>
          <w:tcPr>
            <w:tcW w:w="8484" w:type="dxa"/>
          </w:tcPr>
          <w:p w14:paraId="2BF313C4" w14:textId="77777777" w:rsidR="008B3CB4" w:rsidRPr="008B3CB4" w:rsidRDefault="008B3CB4" w:rsidP="008B3CB4">
            <w:pPr>
              <w:numPr>
                <w:ilvl w:val="0"/>
                <w:numId w:val="3"/>
              </w:numPr>
            </w:pPr>
            <w:r w:rsidRPr="008B3CB4">
              <w:t xml:space="preserve">Diş </w:t>
            </w:r>
            <w:proofErr w:type="spellStart"/>
            <w:r w:rsidRPr="008B3CB4">
              <w:t>ünitlerini</w:t>
            </w:r>
            <w:proofErr w:type="spellEnd"/>
            <w:r w:rsidRPr="008B3CB4">
              <w:t xml:space="preserve"> ve hastaları tedaviye hazırlar, hastaların tedavileri sırasında hekimlere yardımcı olur.</w:t>
            </w:r>
          </w:p>
          <w:p w14:paraId="274A1DF2" w14:textId="77777777" w:rsidR="008B3CB4" w:rsidRPr="008B3CB4" w:rsidRDefault="008B3CB4" w:rsidP="008B3CB4">
            <w:pPr>
              <w:numPr>
                <w:ilvl w:val="0"/>
                <w:numId w:val="3"/>
              </w:numPr>
            </w:pPr>
            <w:r w:rsidRPr="008B3CB4">
              <w:t>Kendisine teslim edilen araç ve gereçleri muhafaza ederek bunların her türlü israflarına mâni olur. Bozulmamalarına, kaybolmamalarına ve hususi maksatlarla kullanılmamalarına dikkat eder.</w:t>
            </w:r>
          </w:p>
          <w:p w14:paraId="616B9B4A" w14:textId="77777777" w:rsidR="008B3CB4" w:rsidRPr="008B3CB4" w:rsidRDefault="008B3CB4" w:rsidP="008B3CB4">
            <w:pPr>
              <w:numPr>
                <w:ilvl w:val="0"/>
                <w:numId w:val="3"/>
              </w:numPr>
            </w:pPr>
            <w:r w:rsidRPr="008B3CB4">
              <w:t xml:space="preserve">Kliniklerde kullanılan tıbbi araç ve gereçlerin toplanmasına, temizlenmesine, </w:t>
            </w:r>
            <w:proofErr w:type="gramStart"/>
            <w:r w:rsidRPr="008B3CB4">
              <w:t>enfeksiyon</w:t>
            </w:r>
            <w:proofErr w:type="gramEnd"/>
            <w:r w:rsidRPr="008B3CB4">
              <w:t xml:space="preserve"> riskini ortadan kaldırmaya yönelik, sterilizasyon ve dezenfeksiyon kurallarına uygun olarak gerekli işlemlerin gerçekleştirilmesini sağlar.</w:t>
            </w:r>
          </w:p>
          <w:p w14:paraId="78313F92" w14:textId="77777777" w:rsidR="008B3CB4" w:rsidRPr="008B3CB4" w:rsidRDefault="008B3CB4" w:rsidP="008B3CB4">
            <w:pPr>
              <w:numPr>
                <w:ilvl w:val="0"/>
                <w:numId w:val="3"/>
              </w:numPr>
            </w:pPr>
            <w:r w:rsidRPr="008B3CB4">
              <w:t>Steril olmuş tıbbi araç ve gereçlerin kliniklerde kullanılmak üzere gerekli şekilde dağıtılmasını sağlar.</w:t>
            </w:r>
          </w:p>
          <w:p w14:paraId="1460AE24" w14:textId="77777777" w:rsidR="008B3CB4" w:rsidRPr="008B3CB4" w:rsidRDefault="008B3CB4" w:rsidP="008B3CB4">
            <w:pPr>
              <w:numPr>
                <w:ilvl w:val="0"/>
                <w:numId w:val="3"/>
              </w:numPr>
            </w:pPr>
            <w:r w:rsidRPr="008B3CB4">
              <w:t>Evsel, tıbbi ve tehlikeli atıkların ayrılarak atılmasını ve toplanmasını sağlar.</w:t>
            </w:r>
          </w:p>
          <w:p w14:paraId="5203CE21" w14:textId="77777777" w:rsidR="008B3CB4" w:rsidRDefault="008B3CB4" w:rsidP="008B3CB4">
            <w:pPr>
              <w:numPr>
                <w:ilvl w:val="0"/>
                <w:numId w:val="3"/>
              </w:numPr>
            </w:pPr>
            <w:r w:rsidRPr="008B3CB4">
              <w:t>Kullanılan tüm malzemelerin son kullanma sürelerini ve bozuk olup olmadıklarını kontrol ederek, bozuk veya son kullanma tarihi geçmiş malzemelerin depoya imha veya iade amacıyla iletilmesini sağlar.</w:t>
            </w:r>
          </w:p>
          <w:p w14:paraId="73F1EB15" w14:textId="7707BA40" w:rsidR="008B3CB4" w:rsidRPr="008B3CB4" w:rsidRDefault="008B3CB4" w:rsidP="008B3CB4">
            <w:pPr>
              <w:numPr>
                <w:ilvl w:val="0"/>
                <w:numId w:val="3"/>
              </w:numPr>
            </w:pPr>
            <w:r w:rsidRPr="008B3CB4">
              <w:t xml:space="preserve"> Gerekli hallerde hekimin verdiği ilaçları hastaya uygular ve takibini yapar.</w:t>
            </w:r>
          </w:p>
          <w:p w14:paraId="22D47B18" w14:textId="77777777" w:rsidR="008B3CB4" w:rsidRPr="008B3CB4" w:rsidRDefault="008B3CB4" w:rsidP="008B3CB4">
            <w:pPr>
              <w:numPr>
                <w:ilvl w:val="0"/>
                <w:numId w:val="3"/>
              </w:numPr>
            </w:pPr>
            <w:r w:rsidRPr="008B3CB4">
              <w:t xml:space="preserve">Diş </w:t>
            </w:r>
            <w:proofErr w:type="spellStart"/>
            <w:r w:rsidRPr="008B3CB4">
              <w:t>ünitlerinin</w:t>
            </w:r>
            <w:proofErr w:type="spellEnd"/>
            <w:r w:rsidRPr="008B3CB4">
              <w:t xml:space="preserve"> dezenfeksiyon veya sterilizasyonunu sağlayarak hasta tedavisine hazır hale getirir.</w:t>
            </w:r>
          </w:p>
          <w:p w14:paraId="4BE2A0AB" w14:textId="77777777" w:rsidR="008B3CB4" w:rsidRDefault="008B3CB4" w:rsidP="008B3CB4">
            <w:pPr>
              <w:numPr>
                <w:ilvl w:val="0"/>
                <w:numId w:val="3"/>
              </w:numPr>
            </w:pPr>
            <w:r w:rsidRPr="008B3CB4">
              <w:t>Hastaları tedaviye veya ameliyata hazırlar. Ameliyat ve tedavi esnasında hekimlere destek olur ve asiste eder. Ameliyat edilen hastaların takibini yapar.</w:t>
            </w:r>
          </w:p>
          <w:p w14:paraId="7317EC18" w14:textId="503AA63F" w:rsidR="008B3CB4" w:rsidRPr="008B3CB4" w:rsidRDefault="008B3CB4" w:rsidP="008B3CB4">
            <w:pPr>
              <w:numPr>
                <w:ilvl w:val="0"/>
                <w:numId w:val="3"/>
              </w:numPr>
            </w:pPr>
            <w:r w:rsidRPr="008B3CB4">
              <w:t xml:space="preserve"> Acil girişimsel işlemler için gerekli olan malzemelerin yeterli ve daima kullanıma hazır tutulmasını sağlar.</w:t>
            </w:r>
          </w:p>
          <w:p w14:paraId="18BB7DC2" w14:textId="77777777" w:rsidR="008B3CB4" w:rsidRDefault="008B3CB4" w:rsidP="008B3CB4">
            <w:pPr>
              <w:numPr>
                <w:ilvl w:val="0"/>
                <w:numId w:val="3"/>
              </w:numPr>
            </w:pPr>
            <w:r w:rsidRPr="008B3CB4">
              <w:t xml:space="preserve">İzolasyon gereken hastalar için gerekli tedbirleri alır. Enfeksiyon belirtileri saptandığında </w:t>
            </w:r>
            <w:proofErr w:type="gramStart"/>
            <w:r w:rsidRPr="008B3CB4">
              <w:t>enfeksiyon</w:t>
            </w:r>
            <w:proofErr w:type="gramEnd"/>
            <w:r w:rsidRPr="008B3CB4">
              <w:t xml:space="preserve"> hemşiresine bildirir.</w:t>
            </w:r>
            <w:r>
              <w:t xml:space="preserve"> </w:t>
            </w:r>
          </w:p>
          <w:p w14:paraId="4DD7342B" w14:textId="6BD44128" w:rsidR="008B3CB4" w:rsidRPr="008B3CB4" w:rsidRDefault="008B3CB4" w:rsidP="008B3CB4">
            <w:pPr>
              <w:numPr>
                <w:ilvl w:val="0"/>
                <w:numId w:val="3"/>
              </w:numPr>
            </w:pPr>
            <w:r w:rsidRPr="008B3CB4">
              <w:t>Görev alanında karşılaştıkları herhangi bir uyumsuzluk veya sorunu amirlerine bildirir.</w:t>
            </w:r>
          </w:p>
          <w:p w14:paraId="3A35FE36" w14:textId="77777777" w:rsidR="008B3CB4" w:rsidRDefault="008B3CB4" w:rsidP="008B3CB4">
            <w:pPr>
              <w:pStyle w:val="ListeParagraf"/>
              <w:numPr>
                <w:ilvl w:val="0"/>
                <w:numId w:val="3"/>
              </w:numPr>
            </w:pPr>
            <w:r w:rsidRPr="008B3CB4">
              <w:t xml:space="preserve">Görev alanında arızalandığını tespit ettiği cihazların onarımının sağlanması amacıyla sorumluya bildirir. Arızalı </w:t>
            </w:r>
            <w:proofErr w:type="gramStart"/>
            <w:r w:rsidRPr="008B3CB4">
              <w:t>ekipmanın</w:t>
            </w:r>
            <w:proofErr w:type="gramEnd"/>
            <w:r w:rsidRPr="008B3CB4">
              <w:t xml:space="preserve"> üzerine arızalı olduğunu bildiren yazı veya afiş yerleştirir.</w:t>
            </w:r>
          </w:p>
          <w:p w14:paraId="16510D71" w14:textId="312BF64F" w:rsidR="0083194B" w:rsidRDefault="008B3CB4" w:rsidP="008B3CB4">
            <w:pPr>
              <w:pStyle w:val="ListeParagraf"/>
              <w:numPr>
                <w:ilvl w:val="0"/>
                <w:numId w:val="3"/>
              </w:numPr>
            </w:pPr>
            <w:r>
              <w:t xml:space="preserve"> </w:t>
            </w:r>
            <w:r w:rsidRPr="008B3CB4">
              <w:t>Fakülte yönetimi tarafından belirlenmiş olan kıyafetleri giyer ve yaka kartlarını takar.</w:t>
            </w:r>
          </w:p>
        </w:tc>
      </w:tr>
    </w:tbl>
    <w:p w14:paraId="3FD93B7E" w14:textId="77777777" w:rsidR="00D018F1" w:rsidRDefault="00D018F1">
      <w:bookmarkStart w:id="0" w:name="_GoBack"/>
      <w:bookmarkEnd w:id="0"/>
    </w:p>
    <w:tbl>
      <w:tblPr>
        <w:tblStyle w:val="TabloKlavuzu"/>
        <w:tblW w:w="10348" w:type="dxa"/>
        <w:tblInd w:w="-714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D018F1" w14:paraId="66E200C5" w14:textId="77777777" w:rsidTr="00D018F1">
        <w:tc>
          <w:tcPr>
            <w:tcW w:w="1702" w:type="dxa"/>
          </w:tcPr>
          <w:p w14:paraId="188F8B48" w14:textId="77777777" w:rsidR="00D018F1" w:rsidRDefault="00D018F1"/>
        </w:tc>
        <w:tc>
          <w:tcPr>
            <w:tcW w:w="8646" w:type="dxa"/>
          </w:tcPr>
          <w:p w14:paraId="24304851" w14:textId="59E62545" w:rsidR="00D018F1" w:rsidRPr="00D018F1" w:rsidRDefault="00D018F1" w:rsidP="00D018F1">
            <w:pPr>
              <w:pStyle w:val="ListeParagraf"/>
              <w:numPr>
                <w:ilvl w:val="0"/>
                <w:numId w:val="3"/>
              </w:numPr>
            </w:pPr>
            <w:r w:rsidRPr="00D018F1">
              <w:t>Yetkili organlarca verilecek görevleri yerine getirir.</w:t>
            </w:r>
          </w:p>
          <w:p w14:paraId="6B53021F" w14:textId="77777777" w:rsidR="00D018F1" w:rsidRPr="00D018F1" w:rsidRDefault="00D018F1" w:rsidP="00D018F1">
            <w:pPr>
              <w:numPr>
                <w:ilvl w:val="0"/>
                <w:numId w:val="3"/>
              </w:numPr>
            </w:pPr>
            <w:r w:rsidRPr="00D018F1">
              <w:t xml:space="preserve">Görevini ilgili mevzuatlar, kalite yönetim sistem politika hedefleri ve </w:t>
            </w:r>
            <w:proofErr w:type="gramStart"/>
            <w:r w:rsidRPr="00D018F1">
              <w:t>prosedürlerine</w:t>
            </w:r>
            <w:proofErr w:type="gramEnd"/>
            <w:r w:rsidRPr="00D018F1">
              <w:t xml:space="preserve"> ve uygun olarak yürütür. Kalite dokümanlarında belirtilen ilave görev ve sorumlulukları yerine getirir. İş güvenliği ile ilgili uyarı ve talimatlara uyar.</w:t>
            </w:r>
          </w:p>
          <w:p w14:paraId="6A855007" w14:textId="77777777" w:rsidR="00D018F1" w:rsidRPr="00D018F1" w:rsidRDefault="00D018F1" w:rsidP="00D018F1">
            <w:pPr>
              <w:numPr>
                <w:ilvl w:val="0"/>
                <w:numId w:val="3"/>
              </w:numPr>
            </w:pPr>
            <w:r w:rsidRPr="00D018F1">
              <w:t>Yukarıda belirtilen görev ve sorumlulukları gerçekleştirme becerisine sahip olmak.</w:t>
            </w:r>
          </w:p>
          <w:p w14:paraId="175C049F" w14:textId="77777777" w:rsidR="00D018F1" w:rsidRPr="00D018F1" w:rsidRDefault="00D018F1" w:rsidP="00D018F1">
            <w:pPr>
              <w:numPr>
                <w:ilvl w:val="0"/>
                <w:numId w:val="3"/>
              </w:numPr>
            </w:pPr>
            <w:r w:rsidRPr="00D018F1">
              <w:t>Faaliyetlerin gerçekleştirilmesi için gerekli araç ve gereçleri kullanabilmek.</w:t>
            </w:r>
          </w:p>
          <w:p w14:paraId="55DEFECE" w14:textId="1E4F6813" w:rsidR="00D018F1" w:rsidRDefault="00D018F1" w:rsidP="00D018F1">
            <w:pPr>
              <w:pStyle w:val="ListeParagraf"/>
              <w:numPr>
                <w:ilvl w:val="0"/>
                <w:numId w:val="3"/>
              </w:numPr>
            </w:pPr>
            <w:r w:rsidRPr="00D018F1">
              <w:t>Diş hekimliğinde kullanılan malzemeler hakkında tıbbi bilgiye sahip olmak.</w:t>
            </w:r>
          </w:p>
        </w:tc>
      </w:tr>
    </w:tbl>
    <w:p w14:paraId="441BE612" w14:textId="77777777" w:rsidR="00D018F1" w:rsidRDefault="00D018F1"/>
    <w:sectPr w:rsidR="00D018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E743E" w14:textId="77777777" w:rsidR="009370C7" w:rsidRDefault="009370C7" w:rsidP="003567DD">
      <w:pPr>
        <w:spacing w:after="0" w:line="240" w:lineRule="auto"/>
      </w:pPr>
      <w:r>
        <w:separator/>
      </w:r>
    </w:p>
  </w:endnote>
  <w:endnote w:type="continuationSeparator" w:id="0">
    <w:p w14:paraId="57F2CC60" w14:textId="77777777" w:rsidR="009370C7" w:rsidRDefault="009370C7" w:rsidP="0035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102B4" w14:textId="77777777" w:rsidR="009370C7" w:rsidRDefault="009370C7" w:rsidP="003567DD">
      <w:pPr>
        <w:spacing w:after="0" w:line="240" w:lineRule="auto"/>
      </w:pPr>
      <w:r>
        <w:separator/>
      </w:r>
    </w:p>
  </w:footnote>
  <w:footnote w:type="continuationSeparator" w:id="0">
    <w:p w14:paraId="27FC7751" w14:textId="77777777" w:rsidR="009370C7" w:rsidRDefault="009370C7" w:rsidP="0035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8B833" w14:textId="2237E7D7" w:rsidR="003567DD" w:rsidRDefault="003567DD">
    <w:pPr>
      <w:pStyle w:val="stbilgi"/>
    </w:pPr>
  </w:p>
  <w:tbl>
    <w:tblPr>
      <w:tblStyle w:val="TabloKlavuzu"/>
      <w:tblpPr w:leftFromText="141" w:rightFromText="141" w:horzAnchor="margin" w:tblpXSpec="center" w:tblpY="-360"/>
      <w:tblW w:w="10611" w:type="dxa"/>
      <w:tblLayout w:type="fixed"/>
      <w:tblLook w:val="04A0" w:firstRow="1" w:lastRow="0" w:firstColumn="1" w:lastColumn="0" w:noHBand="0" w:noVBand="1"/>
    </w:tblPr>
    <w:tblGrid>
      <w:gridCol w:w="1693"/>
      <w:gridCol w:w="6020"/>
      <w:gridCol w:w="2898"/>
    </w:tblGrid>
    <w:tr w:rsidR="003567DD" w14:paraId="191B931C" w14:textId="77777777" w:rsidTr="00D26CA3">
      <w:trPr>
        <w:trHeight w:val="138"/>
      </w:trPr>
      <w:tc>
        <w:tcPr>
          <w:tcW w:w="1693" w:type="dxa"/>
          <w:vMerge w:val="restart"/>
        </w:tcPr>
        <w:p w14:paraId="341F37DF" w14:textId="77777777" w:rsidR="003567DD" w:rsidRDefault="003567DD" w:rsidP="003567DD">
          <w:r>
            <w:rPr>
              <w:noProof/>
              <w:lang w:eastAsia="tr-TR"/>
            </w:rPr>
            <w:drawing>
              <wp:inline distT="0" distB="0" distL="0" distR="0" wp14:anchorId="7ABDBAA4" wp14:editId="5BAE1CA3">
                <wp:extent cx="963428" cy="1019175"/>
                <wp:effectExtent l="0" t="0" r="825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1138756" cy="1204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0" w:type="dxa"/>
          <w:vMerge w:val="restart"/>
        </w:tcPr>
        <w:p w14:paraId="2CAF3A75" w14:textId="77777777" w:rsidR="003567DD" w:rsidRPr="00D018F1" w:rsidRDefault="003567DD" w:rsidP="003567DD">
          <w:pPr>
            <w:jc w:val="center"/>
            <w:rPr>
              <w:b/>
            </w:rPr>
          </w:pPr>
          <w:r w:rsidRPr="00D018F1">
            <w:rPr>
              <w:b/>
            </w:rPr>
            <w:t>T.C</w:t>
          </w:r>
        </w:p>
        <w:p w14:paraId="5962692D" w14:textId="77777777" w:rsidR="003567DD" w:rsidRPr="00D018F1" w:rsidRDefault="003567DD" w:rsidP="003567DD">
          <w:pPr>
            <w:jc w:val="center"/>
            <w:rPr>
              <w:b/>
            </w:rPr>
          </w:pPr>
          <w:r w:rsidRPr="00D018F1">
            <w:rPr>
              <w:b/>
            </w:rPr>
            <w:t>Kahramanmaraş Sütçü İmam Üniversitesi</w:t>
          </w:r>
        </w:p>
        <w:p w14:paraId="2F69D8E9" w14:textId="77777777" w:rsidR="003567DD" w:rsidRDefault="003567DD" w:rsidP="003567DD">
          <w:pPr>
            <w:jc w:val="center"/>
          </w:pPr>
          <w:r w:rsidRPr="00D018F1">
            <w:rPr>
              <w:b/>
            </w:rPr>
            <w:t>Ağız ve Diş Sağlığı Eğitim, Uygulama ve Araştırma Merkezi</w:t>
          </w:r>
        </w:p>
      </w:tc>
      <w:tc>
        <w:tcPr>
          <w:tcW w:w="2897" w:type="dxa"/>
        </w:tcPr>
        <w:p w14:paraId="0AB33C43" w14:textId="77777777" w:rsidR="003567DD" w:rsidRDefault="003567DD" w:rsidP="003567DD">
          <w:r>
            <w:rPr>
              <w:b/>
            </w:rPr>
            <w:t xml:space="preserve">Doküman </w:t>
          </w:r>
          <w:proofErr w:type="gramStart"/>
          <w:r>
            <w:rPr>
              <w:b/>
            </w:rPr>
            <w:t>Kodu:KKU</w:t>
          </w:r>
          <w:proofErr w:type="gramEnd"/>
          <w:r>
            <w:rPr>
              <w:b/>
            </w:rPr>
            <w:t>.YD.11</w:t>
          </w:r>
        </w:p>
      </w:tc>
    </w:tr>
    <w:tr w:rsidR="003567DD" w14:paraId="24CB3B16" w14:textId="77777777" w:rsidTr="00D26CA3">
      <w:trPr>
        <w:trHeight w:val="53"/>
      </w:trPr>
      <w:tc>
        <w:tcPr>
          <w:tcW w:w="1693" w:type="dxa"/>
          <w:vMerge/>
        </w:tcPr>
        <w:p w14:paraId="51E7588F" w14:textId="77777777" w:rsidR="003567DD" w:rsidRDefault="003567DD" w:rsidP="003567DD"/>
      </w:tc>
      <w:tc>
        <w:tcPr>
          <w:tcW w:w="6020" w:type="dxa"/>
          <w:vMerge/>
        </w:tcPr>
        <w:p w14:paraId="333D596A" w14:textId="77777777" w:rsidR="003567DD" w:rsidRDefault="003567DD" w:rsidP="003567DD"/>
      </w:tc>
      <w:tc>
        <w:tcPr>
          <w:tcW w:w="2897" w:type="dxa"/>
        </w:tcPr>
        <w:p w14:paraId="539C0DD3" w14:textId="77777777" w:rsidR="003567DD" w:rsidRPr="0078440B" w:rsidRDefault="003567DD" w:rsidP="003567DD">
          <w:r w:rsidRPr="00593BF0">
            <w:rPr>
              <w:b/>
            </w:rPr>
            <w:t>Yayın Tarihi: 27.06.2019</w:t>
          </w:r>
        </w:p>
      </w:tc>
    </w:tr>
    <w:tr w:rsidR="003567DD" w14:paraId="7A4D17CB" w14:textId="77777777" w:rsidTr="00D26CA3">
      <w:trPr>
        <w:trHeight w:val="79"/>
      </w:trPr>
      <w:tc>
        <w:tcPr>
          <w:tcW w:w="1693" w:type="dxa"/>
          <w:vMerge/>
        </w:tcPr>
        <w:p w14:paraId="23A66FE5" w14:textId="77777777" w:rsidR="003567DD" w:rsidRDefault="003567DD" w:rsidP="003567DD"/>
      </w:tc>
      <w:tc>
        <w:tcPr>
          <w:tcW w:w="6020" w:type="dxa"/>
          <w:vMerge/>
        </w:tcPr>
        <w:p w14:paraId="431F60CF" w14:textId="77777777" w:rsidR="003567DD" w:rsidRDefault="003567DD" w:rsidP="003567DD"/>
      </w:tc>
      <w:tc>
        <w:tcPr>
          <w:tcW w:w="2897" w:type="dxa"/>
        </w:tcPr>
        <w:p w14:paraId="25D1BD04" w14:textId="77777777" w:rsidR="003567DD" w:rsidRDefault="003567DD" w:rsidP="003567DD">
          <w:r w:rsidRPr="00593BF0">
            <w:rPr>
              <w:b/>
            </w:rPr>
            <w:t xml:space="preserve">Revizyon Tarihi: </w:t>
          </w:r>
          <w:r>
            <w:rPr>
              <w:b/>
            </w:rPr>
            <w:t>08.05.2025</w:t>
          </w:r>
        </w:p>
      </w:tc>
    </w:tr>
    <w:tr w:rsidR="003567DD" w14:paraId="0567CE72" w14:textId="77777777" w:rsidTr="00D26CA3">
      <w:trPr>
        <w:trHeight w:val="228"/>
      </w:trPr>
      <w:tc>
        <w:tcPr>
          <w:tcW w:w="1693" w:type="dxa"/>
          <w:vMerge/>
        </w:tcPr>
        <w:p w14:paraId="7A96C2AD" w14:textId="77777777" w:rsidR="003567DD" w:rsidRDefault="003567DD" w:rsidP="003567DD"/>
      </w:tc>
      <w:tc>
        <w:tcPr>
          <w:tcW w:w="6020" w:type="dxa"/>
          <w:vMerge/>
        </w:tcPr>
        <w:p w14:paraId="04B75179" w14:textId="77777777" w:rsidR="003567DD" w:rsidRDefault="003567DD" w:rsidP="003567DD"/>
      </w:tc>
      <w:tc>
        <w:tcPr>
          <w:tcW w:w="2897" w:type="dxa"/>
        </w:tcPr>
        <w:p w14:paraId="07BD54B8" w14:textId="77777777" w:rsidR="003567DD" w:rsidRDefault="003567DD" w:rsidP="003567DD">
          <w:r>
            <w:rPr>
              <w:b/>
            </w:rPr>
            <w:t>Revizyon No: 03</w:t>
          </w:r>
        </w:p>
      </w:tc>
    </w:tr>
    <w:tr w:rsidR="003567DD" w14:paraId="5C45BF03" w14:textId="77777777" w:rsidTr="00D26CA3">
      <w:trPr>
        <w:trHeight w:val="160"/>
      </w:trPr>
      <w:tc>
        <w:tcPr>
          <w:tcW w:w="1693" w:type="dxa"/>
          <w:vMerge/>
        </w:tcPr>
        <w:p w14:paraId="7A679658" w14:textId="77777777" w:rsidR="003567DD" w:rsidRPr="00C162A0" w:rsidRDefault="003567DD" w:rsidP="003567DD">
          <w:pPr>
            <w:rPr>
              <w:b/>
              <w:bCs/>
            </w:rPr>
          </w:pPr>
        </w:p>
      </w:tc>
      <w:tc>
        <w:tcPr>
          <w:tcW w:w="8918" w:type="dxa"/>
          <w:gridSpan w:val="2"/>
        </w:tcPr>
        <w:p w14:paraId="72FFB13E" w14:textId="77777777" w:rsidR="003567DD" w:rsidRDefault="003567DD" w:rsidP="003567DD">
          <w:pPr>
            <w:jc w:val="center"/>
            <w:rPr>
              <w:b/>
              <w:bCs/>
            </w:rPr>
          </w:pPr>
          <w:r>
            <w:rPr>
              <w:b/>
              <w:bCs/>
            </w:rPr>
            <w:t>GÖREV, YETKİ VE SORUMLULUKLAR</w:t>
          </w:r>
        </w:p>
        <w:p w14:paraId="563F7A5A" w14:textId="77777777" w:rsidR="003567DD" w:rsidRDefault="003567DD" w:rsidP="003567DD"/>
      </w:tc>
    </w:tr>
  </w:tbl>
  <w:p w14:paraId="6CF390DE" w14:textId="77777777" w:rsidR="003567DD" w:rsidRDefault="003567D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F7388"/>
    <w:multiLevelType w:val="hybridMultilevel"/>
    <w:tmpl w:val="A3F453F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40DE"/>
    <w:multiLevelType w:val="hybridMultilevel"/>
    <w:tmpl w:val="A3F453F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83711"/>
    <w:multiLevelType w:val="hybridMultilevel"/>
    <w:tmpl w:val="8FA407D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80B0E"/>
    <w:multiLevelType w:val="hybridMultilevel"/>
    <w:tmpl w:val="B7FCD2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6"/>
    <w:rsid w:val="000722F1"/>
    <w:rsid w:val="000C51C3"/>
    <w:rsid w:val="0028757F"/>
    <w:rsid w:val="003567DD"/>
    <w:rsid w:val="003614B8"/>
    <w:rsid w:val="00415783"/>
    <w:rsid w:val="005424C6"/>
    <w:rsid w:val="005C3BD4"/>
    <w:rsid w:val="006C28BB"/>
    <w:rsid w:val="006F197B"/>
    <w:rsid w:val="0078440B"/>
    <w:rsid w:val="0083194B"/>
    <w:rsid w:val="008B3CB4"/>
    <w:rsid w:val="009102BE"/>
    <w:rsid w:val="009370C7"/>
    <w:rsid w:val="009D615B"/>
    <w:rsid w:val="00B57700"/>
    <w:rsid w:val="00C162A0"/>
    <w:rsid w:val="00D018F1"/>
    <w:rsid w:val="00DA796F"/>
    <w:rsid w:val="00E259A6"/>
    <w:rsid w:val="00F6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5E0A"/>
  <w15:chartTrackingRefBased/>
  <w15:docId w15:val="{F9A5F20E-18A4-418C-9F5D-2ACA5F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C3BD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5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67DD"/>
  </w:style>
  <w:style w:type="paragraph" w:styleId="Altbilgi">
    <w:name w:val="footer"/>
    <w:basedOn w:val="Normal"/>
    <w:link w:val="AltbilgiChar"/>
    <w:uiPriority w:val="99"/>
    <w:unhideWhenUsed/>
    <w:rsid w:val="0035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6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13</cp:revision>
  <dcterms:created xsi:type="dcterms:W3CDTF">2022-03-24T09:38:00Z</dcterms:created>
  <dcterms:modified xsi:type="dcterms:W3CDTF">2025-07-28T14:01:00Z</dcterms:modified>
</cp:coreProperties>
</file>